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ea3de2c89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75e1fb0b3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51403adc74c57" /><Relationship Type="http://schemas.openxmlformats.org/officeDocument/2006/relationships/numbering" Target="/word/numbering.xml" Id="R4d61ce60bf4848ca" /><Relationship Type="http://schemas.openxmlformats.org/officeDocument/2006/relationships/settings" Target="/word/settings.xml" Id="Rb9f9cda1ff454414" /><Relationship Type="http://schemas.openxmlformats.org/officeDocument/2006/relationships/image" Target="/word/media/afb4a3a0-a9d8-4c4e-b7be-cf3ab55de9dc.png" Id="Rde975e1fb0b34685" /></Relationships>
</file>