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fc38d2b89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edd8b2c2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03ae8de534a0f" /><Relationship Type="http://schemas.openxmlformats.org/officeDocument/2006/relationships/numbering" Target="/word/numbering.xml" Id="Ra751d17c672244cb" /><Relationship Type="http://schemas.openxmlformats.org/officeDocument/2006/relationships/settings" Target="/word/settings.xml" Id="Rc4d7065ea5e54e4c" /><Relationship Type="http://schemas.openxmlformats.org/officeDocument/2006/relationships/image" Target="/word/media/03c3e6a2-f8e4-46a8-a3c1-d9f05b6e5318.png" Id="Rfc8edd8b2c20406b" /></Relationships>
</file>