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ba76c2c35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913269bba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0ca5d07c54185" /><Relationship Type="http://schemas.openxmlformats.org/officeDocument/2006/relationships/numbering" Target="/word/numbering.xml" Id="R8adfc99c61994c66" /><Relationship Type="http://schemas.openxmlformats.org/officeDocument/2006/relationships/settings" Target="/word/settings.xml" Id="R283b6237c20b4cc5" /><Relationship Type="http://schemas.openxmlformats.org/officeDocument/2006/relationships/image" Target="/word/media/3fc4482d-d397-4e9e-8949-a80303ff38b1.png" Id="Rf5b913269bba4a4b" /></Relationships>
</file>