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19e46c0628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2ad3f1bbf46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Edgington,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261cdf23c4f2c" /><Relationship Type="http://schemas.openxmlformats.org/officeDocument/2006/relationships/numbering" Target="/word/numbering.xml" Id="R53d2453d6c4f4a6b" /><Relationship Type="http://schemas.openxmlformats.org/officeDocument/2006/relationships/settings" Target="/word/settings.xml" Id="R1f483fbf73c14189" /><Relationship Type="http://schemas.openxmlformats.org/officeDocument/2006/relationships/image" Target="/word/media/60650d0e-e3f8-427a-942c-ffb4f481e5c2.png" Id="R4c32ad3f1bbf46cb" /></Relationships>
</file>