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508b3cb5e40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27242a287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Edinburg, Texas,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fea33435b4d00" /><Relationship Type="http://schemas.openxmlformats.org/officeDocument/2006/relationships/numbering" Target="/word/numbering.xml" Id="R6837d75b3cd54ea2" /><Relationship Type="http://schemas.openxmlformats.org/officeDocument/2006/relationships/settings" Target="/word/settings.xml" Id="Raaf6e309904c4358" /><Relationship Type="http://schemas.openxmlformats.org/officeDocument/2006/relationships/image" Target="/word/media/7be78b23-7269-4499-8eb1-e7777a6295a4.png" Id="R2b427242a2874299" /></Relationships>
</file>