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b4c1fc1a2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1d8a076b0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Edmunds,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d59657f374c14" /><Relationship Type="http://schemas.openxmlformats.org/officeDocument/2006/relationships/numbering" Target="/word/numbering.xml" Id="R04b250301bbd4db8" /><Relationship Type="http://schemas.openxmlformats.org/officeDocument/2006/relationships/settings" Target="/word/settings.xml" Id="Rc1f82717b5344db6" /><Relationship Type="http://schemas.openxmlformats.org/officeDocument/2006/relationships/image" Target="/word/media/797596d0-fbf9-48e5-aa3b-176332652344.png" Id="R4351d8a076b04b9e" /></Relationships>
</file>