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bec024c6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565b9cdd0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Creek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2499aa494f23" /><Relationship Type="http://schemas.openxmlformats.org/officeDocument/2006/relationships/numbering" Target="/word/numbering.xml" Id="Ra772b0cd2a8f4194" /><Relationship Type="http://schemas.openxmlformats.org/officeDocument/2006/relationships/settings" Target="/word/settings.xml" Id="R756f30f5e1ea4bf5" /><Relationship Type="http://schemas.openxmlformats.org/officeDocument/2006/relationships/image" Target="/word/media/b20ca4cd-a1a6-42e8-8d4b-b8455c509a13.png" Id="R45b565b9cdd04c52" /></Relationships>
</file>