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76fbe8703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a8a9ca24040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Eggett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6c2a519aae4efb" /><Relationship Type="http://schemas.openxmlformats.org/officeDocument/2006/relationships/numbering" Target="/word/numbering.xml" Id="Rf2e11e61a09143c2" /><Relationship Type="http://schemas.openxmlformats.org/officeDocument/2006/relationships/settings" Target="/word/settings.xml" Id="Rcfe9d1f735924969" /><Relationship Type="http://schemas.openxmlformats.org/officeDocument/2006/relationships/image" Target="/word/media/a6018643-e700-4e94-be0f-ab8cf813289c.png" Id="Rf63a8a9ca240403c" /></Relationships>
</file>