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f56abfe1b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b9f8784a1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Egnar,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1c67e18ce421a" /><Relationship Type="http://schemas.openxmlformats.org/officeDocument/2006/relationships/numbering" Target="/word/numbering.xml" Id="R0ee5885f12a241f3" /><Relationship Type="http://schemas.openxmlformats.org/officeDocument/2006/relationships/settings" Target="/word/settings.xml" Id="Rc66545bcade34610" /><Relationship Type="http://schemas.openxmlformats.org/officeDocument/2006/relationships/image" Target="/word/media/f50dd8e5-5199-49f6-bfd3-e2711dd92353.png" Id="Rb67b9f8784a14a16" /></Relationships>
</file>