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ee24fd943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0b9d702d8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Egremont Plain,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744da93bf4050" /><Relationship Type="http://schemas.openxmlformats.org/officeDocument/2006/relationships/numbering" Target="/word/numbering.xml" Id="R7c1bdcbcaa9f4808" /><Relationship Type="http://schemas.openxmlformats.org/officeDocument/2006/relationships/settings" Target="/word/settings.xml" Id="Re726475d78b34444" /><Relationship Type="http://schemas.openxmlformats.org/officeDocument/2006/relationships/image" Target="/word/media/083d7ff6-f7a5-4f04-af6f-32af7e54e640.png" Id="Rd300b9d702d842e9" /></Relationships>
</file>