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f758f1c79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98b77d96b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Bethel,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c8ba46b12467f" /><Relationship Type="http://schemas.openxmlformats.org/officeDocument/2006/relationships/numbering" Target="/word/numbering.xml" Id="R7fcbf8310f27465b" /><Relationship Type="http://schemas.openxmlformats.org/officeDocument/2006/relationships/settings" Target="/word/settings.xml" Id="Re56903f084fa4b09" /><Relationship Type="http://schemas.openxmlformats.org/officeDocument/2006/relationships/image" Target="/word/media/71848675-166c-478d-9b11-73bb24d91c6b.png" Id="R13398b77d96b42e2" /></Relationships>
</file>