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a1586c476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7611a882f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Rancho,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df931e7824d94" /><Relationship Type="http://schemas.openxmlformats.org/officeDocument/2006/relationships/numbering" Target="/word/numbering.xml" Id="R316885ec250a4f40" /><Relationship Type="http://schemas.openxmlformats.org/officeDocument/2006/relationships/settings" Target="/word/settings.xml" Id="R4eef5b95d6394f79" /><Relationship Type="http://schemas.openxmlformats.org/officeDocument/2006/relationships/image" Target="/word/media/127f139a-5c38-4d6c-a063-4f9df615ab56.png" Id="R8557611a882f41a0" /></Relationships>
</file>