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3b2c7ac7f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7fa8df61e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Roble,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e65423663450b" /><Relationship Type="http://schemas.openxmlformats.org/officeDocument/2006/relationships/numbering" Target="/word/numbering.xml" Id="R3893af2a1bf54532" /><Relationship Type="http://schemas.openxmlformats.org/officeDocument/2006/relationships/settings" Target="/word/settings.xml" Id="R818c02bb2ce049a2" /><Relationship Type="http://schemas.openxmlformats.org/officeDocument/2006/relationships/image" Target="/word/media/f882a853-9f9b-4194-8cfb-15809dbf9262.png" Id="Re2b7fa8df61e4e7c" /></Relationships>
</file>