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9174ffd29843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9bc5ad10b149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Sobrante,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540896ae6a4562" /><Relationship Type="http://schemas.openxmlformats.org/officeDocument/2006/relationships/numbering" Target="/word/numbering.xml" Id="R33ebc23684334f80" /><Relationship Type="http://schemas.openxmlformats.org/officeDocument/2006/relationships/settings" Target="/word/settings.xml" Id="R60143b8cee9747da" /><Relationship Type="http://schemas.openxmlformats.org/officeDocument/2006/relationships/image" Target="/word/media/1055f693-d731-4188-bda5-7906b74682ed.png" Id="R889bc5ad10b1499b" /></Relationships>
</file>