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d5e71b4d5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1174ffc7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Valle de Arroyo Seco,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6b88fe4d84dd7" /><Relationship Type="http://schemas.openxmlformats.org/officeDocument/2006/relationships/numbering" Target="/word/numbering.xml" Id="Rda5c989b0a984832" /><Relationship Type="http://schemas.openxmlformats.org/officeDocument/2006/relationships/settings" Target="/word/settings.xml" Id="R68bf629309e849d9" /><Relationship Type="http://schemas.openxmlformats.org/officeDocument/2006/relationships/image" Target="/word/media/588b4327-0b2a-4fd1-b20b-d3ef46bc2b62.png" Id="Rb5c1174ffc714cfb" /></Relationships>
</file>