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0f217cd5be49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51c78a6a4741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Eldredsville,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5ec277d6f54a94" /><Relationship Type="http://schemas.openxmlformats.org/officeDocument/2006/relationships/numbering" Target="/word/numbering.xml" Id="R639fd2bc51e04352" /><Relationship Type="http://schemas.openxmlformats.org/officeDocument/2006/relationships/settings" Target="/word/settings.xml" Id="R27b13becff3a42e9" /><Relationship Type="http://schemas.openxmlformats.org/officeDocument/2006/relationships/image" Target="/word/media/25396788-0f0c-4af6-82ce-6e1c1f77214c.png" Id="Rf351c78a6a47419c" /></Relationships>
</file>