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bd2cd63c9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10d8fb787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Electron,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deaeeea504390" /><Relationship Type="http://schemas.openxmlformats.org/officeDocument/2006/relationships/numbering" Target="/word/numbering.xml" Id="Raf03f629163f4efc" /><Relationship Type="http://schemas.openxmlformats.org/officeDocument/2006/relationships/settings" Target="/word/settings.xml" Id="R56d4307e52964307" /><Relationship Type="http://schemas.openxmlformats.org/officeDocument/2006/relationships/image" Target="/word/media/d2296823-0b0d-40fa-9dbc-022ea89386c9.png" Id="Re3010d8fb78745d9" /></Relationships>
</file>