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a5e03a24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d4e4095a2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Elevenmile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1b1ddf4c34488" /><Relationship Type="http://schemas.openxmlformats.org/officeDocument/2006/relationships/numbering" Target="/word/numbering.xml" Id="R6d0f67a9a8d3417e" /><Relationship Type="http://schemas.openxmlformats.org/officeDocument/2006/relationships/settings" Target="/word/settings.xml" Id="R2c398ba199c64a57" /><Relationship Type="http://schemas.openxmlformats.org/officeDocument/2006/relationships/image" Target="/word/media/262dce6a-1333-47f1-bbda-0c1d28380aed.png" Id="Ra7fd4e4095a2436a" /></Relationships>
</file>