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1e74dfef4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a88986fe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1ea514c5545eb" /><Relationship Type="http://schemas.openxmlformats.org/officeDocument/2006/relationships/numbering" Target="/word/numbering.xml" Id="Rf5991ee5c76b424e" /><Relationship Type="http://schemas.openxmlformats.org/officeDocument/2006/relationships/settings" Target="/word/settings.xml" Id="R0e9e860817f4409f" /><Relationship Type="http://schemas.openxmlformats.org/officeDocument/2006/relationships/image" Target="/word/media/e413b296-8620-4b11-a0c9-a9a25acbf51d.png" Id="R4c23a88986fe4323" /></Relationships>
</file>