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0d1efcc44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cc2217bff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Elizabeth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4b6d69b964c63" /><Relationship Type="http://schemas.openxmlformats.org/officeDocument/2006/relationships/numbering" Target="/word/numbering.xml" Id="Rfeee3cc657e641f9" /><Relationship Type="http://schemas.openxmlformats.org/officeDocument/2006/relationships/settings" Target="/word/settings.xml" Id="Rb4074e8a870e4a3b" /><Relationship Type="http://schemas.openxmlformats.org/officeDocument/2006/relationships/image" Target="/word/media/a468ffad-91a4-4ed1-8db3-cd17dcc5223b.png" Id="Rea3cc2217bff462c" /></Relationships>
</file>