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12e91cc0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339f0bf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f8b0a2d4468f" /><Relationship Type="http://schemas.openxmlformats.org/officeDocument/2006/relationships/numbering" Target="/word/numbering.xml" Id="R90d84dae415f4a94" /><Relationship Type="http://schemas.openxmlformats.org/officeDocument/2006/relationships/settings" Target="/word/settings.xml" Id="R0e1e029ec7bd4f0e" /><Relationship Type="http://schemas.openxmlformats.org/officeDocument/2006/relationships/image" Target="/word/media/bd0a4e9f-bc7f-48d1-9291-af154e689a6b.png" Id="Reaa8339f0bfe4253" /></Relationships>
</file>