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b911159c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aa0c2751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Elkins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7f6cc5bf485e" /><Relationship Type="http://schemas.openxmlformats.org/officeDocument/2006/relationships/numbering" Target="/word/numbering.xml" Id="R3eb5e22ae86f49a5" /><Relationship Type="http://schemas.openxmlformats.org/officeDocument/2006/relationships/settings" Target="/word/settings.xml" Id="R66bbe5733bcf43a9" /><Relationship Type="http://schemas.openxmlformats.org/officeDocument/2006/relationships/image" Target="/word/media/439489eb-cd3e-4cd7-8ae9-986e3d935385.png" Id="R5a9faa0c275140b9" /></Relationships>
</file>