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2de9dd9de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75c1c828b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221d1f69d4a66" /><Relationship Type="http://schemas.openxmlformats.org/officeDocument/2006/relationships/numbering" Target="/word/numbering.xml" Id="R31bfa076f8df4845" /><Relationship Type="http://schemas.openxmlformats.org/officeDocument/2006/relationships/settings" Target="/word/settings.xml" Id="R72ede0daa9e045ff" /><Relationship Type="http://schemas.openxmlformats.org/officeDocument/2006/relationships/image" Target="/word/media/9e7cbbaf-4334-462e-97a9-f6b7a77277da.png" Id="Rff875c1c828b465f" /></Relationships>
</file>