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ac2555ced45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8fa5b8bd54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Ellemans,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a456b9e874087" /><Relationship Type="http://schemas.openxmlformats.org/officeDocument/2006/relationships/numbering" Target="/word/numbering.xml" Id="R83f4c0c6de1f4589" /><Relationship Type="http://schemas.openxmlformats.org/officeDocument/2006/relationships/settings" Target="/word/settings.xml" Id="R5fd41b9233444266" /><Relationship Type="http://schemas.openxmlformats.org/officeDocument/2006/relationships/image" Target="/word/media/fb94ca4c-7654-47b3-ba3a-763fa1bda5e8.png" Id="Rb28fa5b8bd5448d9" /></Relationships>
</file>