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966ba897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2f9e77b5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2d934e814c80" /><Relationship Type="http://schemas.openxmlformats.org/officeDocument/2006/relationships/numbering" Target="/word/numbering.xml" Id="R68a3319616384a50" /><Relationship Type="http://schemas.openxmlformats.org/officeDocument/2006/relationships/settings" Target="/word/settings.xml" Id="R4017edd49b02499f" /><Relationship Type="http://schemas.openxmlformats.org/officeDocument/2006/relationships/image" Target="/word/media/c0f0cebc-65ae-48d3-bb2a-c9c1778c724b.png" Id="R9a502f9e77b547f6" /></Relationships>
</file>