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1f958f3d2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e0c8a1951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Ellie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6320b20b405f" /><Relationship Type="http://schemas.openxmlformats.org/officeDocument/2006/relationships/numbering" Target="/word/numbering.xml" Id="R6af0d5bbc78d4c61" /><Relationship Type="http://schemas.openxmlformats.org/officeDocument/2006/relationships/settings" Target="/word/settings.xml" Id="R8020a25e739944cc" /><Relationship Type="http://schemas.openxmlformats.org/officeDocument/2006/relationships/image" Target="/word/media/abb381a5-1504-4b20-8932-fb97a92723fb.png" Id="R872e0c8a195146c3" /></Relationships>
</file>