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1fd1d3f8b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2651a0830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51d45089d4534" /><Relationship Type="http://schemas.openxmlformats.org/officeDocument/2006/relationships/numbering" Target="/word/numbering.xml" Id="R997f62379abe4bd5" /><Relationship Type="http://schemas.openxmlformats.org/officeDocument/2006/relationships/settings" Target="/word/settings.xml" Id="Rb81f765d7c4f4d88" /><Relationship Type="http://schemas.openxmlformats.org/officeDocument/2006/relationships/image" Target="/word/media/2915e222-2046-40c4-bf36-af86ad1deaca.png" Id="R0712651a083040f4" /></Relationships>
</file>