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25c76b08e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81161b285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020eacc1d4836" /><Relationship Type="http://schemas.openxmlformats.org/officeDocument/2006/relationships/numbering" Target="/word/numbering.xml" Id="Rc1b455a7d26145bc" /><Relationship Type="http://schemas.openxmlformats.org/officeDocument/2006/relationships/settings" Target="/word/settings.xml" Id="R6d63b54ae0fe4512" /><Relationship Type="http://schemas.openxmlformats.org/officeDocument/2006/relationships/image" Target="/word/media/e7146732-3d87-4ebc-b367-72e1d5ab6df8.png" Id="R5ad81161b2854e96" /></Relationships>
</file>