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bac09f932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4ad9db5df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Elmhill Plantation,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4a50c8a904af2" /><Relationship Type="http://schemas.openxmlformats.org/officeDocument/2006/relationships/numbering" Target="/word/numbering.xml" Id="R9254dbac8e2c4366" /><Relationship Type="http://schemas.openxmlformats.org/officeDocument/2006/relationships/settings" Target="/word/settings.xml" Id="R1ea741dccd0a4a62" /><Relationship Type="http://schemas.openxmlformats.org/officeDocument/2006/relationships/image" Target="/word/media/d4c5a84f-be11-4f91-9110-f7276a2fff68.png" Id="R2684ad9db5df4410" /></Relationships>
</file>