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ec807fb0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a16040d05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a708691141c7" /><Relationship Type="http://schemas.openxmlformats.org/officeDocument/2006/relationships/numbering" Target="/word/numbering.xml" Id="R4f2152ea294047ba" /><Relationship Type="http://schemas.openxmlformats.org/officeDocument/2006/relationships/settings" Target="/word/settings.xml" Id="Rb2e88a27899f481c" /><Relationship Type="http://schemas.openxmlformats.org/officeDocument/2006/relationships/image" Target="/word/media/4289867e-8900-4f07-88ed-421d2e6f446f.png" Id="R1b8a16040d054719" /></Relationships>
</file>