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a1e5b995c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eb5b62d1c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Elms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43d6708864e7c" /><Relationship Type="http://schemas.openxmlformats.org/officeDocument/2006/relationships/numbering" Target="/word/numbering.xml" Id="Rf892cd5ccba3426f" /><Relationship Type="http://schemas.openxmlformats.org/officeDocument/2006/relationships/settings" Target="/word/settings.xml" Id="R93e80cb070f34a4d" /><Relationship Type="http://schemas.openxmlformats.org/officeDocument/2006/relationships/image" Target="/word/media/9f35bae7-7026-4400-ad5a-2726741f67bd.png" Id="R8daeb5b62d1c41da" /></Relationships>
</file>