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2053d6ae3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4c08c89df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e789d8b9a4802" /><Relationship Type="http://schemas.openxmlformats.org/officeDocument/2006/relationships/numbering" Target="/word/numbering.xml" Id="Rfd7faff1369f4738" /><Relationship Type="http://schemas.openxmlformats.org/officeDocument/2006/relationships/settings" Target="/word/settings.xml" Id="Ra19f6cf85c824eea" /><Relationship Type="http://schemas.openxmlformats.org/officeDocument/2006/relationships/image" Target="/word/media/4cd24f60-b376-4d91-b847-155c77463a72.png" Id="R4bd4c08c89df421f" /></Relationships>
</file>