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2bcaebf0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ff6cfa4f4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Elrick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8bc5d4d3c4e6c" /><Relationship Type="http://schemas.openxmlformats.org/officeDocument/2006/relationships/numbering" Target="/word/numbering.xml" Id="R83aef0bcd01f4d49" /><Relationship Type="http://schemas.openxmlformats.org/officeDocument/2006/relationships/settings" Target="/word/settings.xml" Id="R0b7e8b3d60b2457a" /><Relationship Type="http://schemas.openxmlformats.org/officeDocument/2006/relationships/image" Target="/word/media/55f8b3bf-d6f9-4c57-acab-c45bc5da91c1.png" Id="R4acff6cfa4f449a8" /></Relationships>
</file>