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47d94b2e2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9e8ae602a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Elrod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cf87583e34d91" /><Relationship Type="http://schemas.openxmlformats.org/officeDocument/2006/relationships/numbering" Target="/word/numbering.xml" Id="R6399316450984769" /><Relationship Type="http://schemas.openxmlformats.org/officeDocument/2006/relationships/settings" Target="/word/settings.xml" Id="R99d7090bbadb47b1" /><Relationship Type="http://schemas.openxmlformats.org/officeDocument/2006/relationships/image" Target="/word/media/37b4e200-7e8c-4f75-a229-3c366f6a33ce.png" Id="Rc339e8ae602a45a8" /></Relationships>
</file>