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abb406398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0292a2448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Elston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e8573fda48d0" /><Relationship Type="http://schemas.openxmlformats.org/officeDocument/2006/relationships/numbering" Target="/word/numbering.xml" Id="R2b250929715143e8" /><Relationship Type="http://schemas.openxmlformats.org/officeDocument/2006/relationships/settings" Target="/word/settings.xml" Id="R6fd093bbe7794f4d" /><Relationship Type="http://schemas.openxmlformats.org/officeDocument/2006/relationships/image" Target="/word/media/62975afd-84ed-4a48-a013-5e672d88d23b.png" Id="R7bb0292a2448448b" /></Relationships>
</file>