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a0bd5d7e6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a25acd5ce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Elvaton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96181aeeb4875" /><Relationship Type="http://schemas.openxmlformats.org/officeDocument/2006/relationships/numbering" Target="/word/numbering.xml" Id="Rdc84bbf766534903" /><Relationship Type="http://schemas.openxmlformats.org/officeDocument/2006/relationships/settings" Target="/word/settings.xml" Id="R9630cefe769c44be" /><Relationship Type="http://schemas.openxmlformats.org/officeDocument/2006/relationships/image" Target="/word/media/ba723015-1586-41f7-98ee-f711e594832a.png" Id="R2d7a25acd5ce4986" /></Relationships>
</file>