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a083c64c0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3317618eb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Elysburg,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81ca53a834283" /><Relationship Type="http://schemas.openxmlformats.org/officeDocument/2006/relationships/numbering" Target="/word/numbering.xml" Id="R65970850e0444686" /><Relationship Type="http://schemas.openxmlformats.org/officeDocument/2006/relationships/settings" Target="/word/settings.xml" Id="Ra61fc118db2e426b" /><Relationship Type="http://schemas.openxmlformats.org/officeDocument/2006/relationships/image" Target="/word/media/763c1a06-462e-4da9-b705-51a95069603f.png" Id="Ra383317618eb4e02" /></Relationships>
</file>