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1a110007d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2c9092e6b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Emerson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a6d1ea8964df4" /><Relationship Type="http://schemas.openxmlformats.org/officeDocument/2006/relationships/numbering" Target="/word/numbering.xml" Id="R879ded020a6540ae" /><Relationship Type="http://schemas.openxmlformats.org/officeDocument/2006/relationships/settings" Target="/word/settings.xml" Id="R723d5059bde84596" /><Relationship Type="http://schemas.openxmlformats.org/officeDocument/2006/relationships/image" Target="/word/media/135b5c27-08d3-4ed6-9285-21fb8216cdec.png" Id="R3ad2c9092e6b49b8" /></Relationships>
</file>