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37e16973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1e52deadb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a84df10a44d1d" /><Relationship Type="http://schemas.openxmlformats.org/officeDocument/2006/relationships/numbering" Target="/word/numbering.xml" Id="Rd989da223e5f43aa" /><Relationship Type="http://schemas.openxmlformats.org/officeDocument/2006/relationships/settings" Target="/word/settings.xml" Id="Rcc032268d0dc4ee7" /><Relationship Type="http://schemas.openxmlformats.org/officeDocument/2006/relationships/image" Target="/word/media/953b8dbe-ad45-46b7-bddf-64fe5ed257d0.png" Id="Red51e52deadb4111" /></Relationships>
</file>