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2f1144bc3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3afaeb0f2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Emmalane,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a2db2df524a50" /><Relationship Type="http://schemas.openxmlformats.org/officeDocument/2006/relationships/numbering" Target="/word/numbering.xml" Id="Re57200525ddc4bbf" /><Relationship Type="http://schemas.openxmlformats.org/officeDocument/2006/relationships/settings" Target="/word/settings.xml" Id="R2b5ab05dfc13419d" /><Relationship Type="http://schemas.openxmlformats.org/officeDocument/2006/relationships/image" Target="/word/media/b34ff747-35de-4aa5-ae8f-3af7b5113b5b.png" Id="R2e93afaeb0f243fc" /></Relationships>
</file>