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bb920d5f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2ea95291d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Emmaus,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cd87df0b74acf" /><Relationship Type="http://schemas.openxmlformats.org/officeDocument/2006/relationships/numbering" Target="/word/numbering.xml" Id="R136e338d1b7c48c5" /><Relationship Type="http://schemas.openxmlformats.org/officeDocument/2006/relationships/settings" Target="/word/settings.xml" Id="Raba32136c8fd4606" /><Relationship Type="http://schemas.openxmlformats.org/officeDocument/2006/relationships/image" Target="/word/media/3c33aec6-d09b-4aee-8df6-c20b39954bd5.png" Id="Rb5b2ea95291d4c37" /></Relationships>
</file>