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811b56c5c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ac4b7bf38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Empire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7a8bd63ba4d3f" /><Relationship Type="http://schemas.openxmlformats.org/officeDocument/2006/relationships/numbering" Target="/word/numbering.xml" Id="R588f12fd44004f62" /><Relationship Type="http://schemas.openxmlformats.org/officeDocument/2006/relationships/settings" Target="/word/settings.xml" Id="R2a6b4ac7de9642c8" /><Relationship Type="http://schemas.openxmlformats.org/officeDocument/2006/relationships/image" Target="/word/media/201ec8a0-29b7-46c7-a6d4-ab3e1135f0ab.png" Id="R659ac4b7bf3849f7" /></Relationships>
</file>