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ac200a0f343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cbe937956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Endee,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a05bd5197454d" /><Relationship Type="http://schemas.openxmlformats.org/officeDocument/2006/relationships/numbering" Target="/word/numbering.xml" Id="Rb9df8a14697d45eb" /><Relationship Type="http://schemas.openxmlformats.org/officeDocument/2006/relationships/settings" Target="/word/settings.xml" Id="Ra9e2371621774c19" /><Relationship Type="http://schemas.openxmlformats.org/officeDocument/2006/relationships/image" Target="/word/media/63c89b9a-ea16-45d0-88d4-11a370551896.png" Id="R1b8cbe9379564647" /></Relationships>
</file>