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baec5e4f8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4922e3d2e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Engles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87b9c09754c57" /><Relationship Type="http://schemas.openxmlformats.org/officeDocument/2006/relationships/numbering" Target="/word/numbering.xml" Id="Rb00978d2706e48ab" /><Relationship Type="http://schemas.openxmlformats.org/officeDocument/2006/relationships/settings" Target="/word/settings.xml" Id="R28e5d09b50dd4ec9" /><Relationship Type="http://schemas.openxmlformats.org/officeDocument/2006/relationships/image" Target="/word/media/751e0cc0-f1be-4211-b6ce-633baa9dd2da.png" Id="R5f44922e3d2e4def" /></Relationships>
</file>