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a95d35d52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71b51b92f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Ensley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351dc6c844a09" /><Relationship Type="http://schemas.openxmlformats.org/officeDocument/2006/relationships/numbering" Target="/word/numbering.xml" Id="R2035e2b5ea204582" /><Relationship Type="http://schemas.openxmlformats.org/officeDocument/2006/relationships/settings" Target="/word/settings.xml" Id="Rf5dcfa9caf074a44" /><Relationship Type="http://schemas.openxmlformats.org/officeDocument/2006/relationships/image" Target="/word/media/beacb9a0-d628-49ab-9915-7df5a33c613e.png" Id="R2d071b51b92f4c4c" /></Relationships>
</file>