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88225341c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7c33e730c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Entlerville,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261f8870d45a8" /><Relationship Type="http://schemas.openxmlformats.org/officeDocument/2006/relationships/numbering" Target="/word/numbering.xml" Id="R9718c8c24e3e4963" /><Relationship Type="http://schemas.openxmlformats.org/officeDocument/2006/relationships/settings" Target="/word/settings.xml" Id="Rfb3e06564a8648fb" /><Relationship Type="http://schemas.openxmlformats.org/officeDocument/2006/relationships/image" Target="/word/media/ecda81a4-ea1d-44d7-8d9b-55286a068b9f.png" Id="R0b77c33e730c498b" /></Relationships>
</file>