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a55b46a3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4a5f301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a2958ab2e4fdc" /><Relationship Type="http://schemas.openxmlformats.org/officeDocument/2006/relationships/numbering" Target="/word/numbering.xml" Id="R7b605be462664cfb" /><Relationship Type="http://schemas.openxmlformats.org/officeDocument/2006/relationships/settings" Target="/word/settings.xml" Id="Rea05e54001b642a6" /><Relationship Type="http://schemas.openxmlformats.org/officeDocument/2006/relationships/image" Target="/word/media/ec3f399b-79fb-4dd8-b3c3-6d434fefda7c.png" Id="Ra7cb4a5f301a4ff6" /></Relationships>
</file>