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279b2d101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9821be1f7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Eriton,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bc54886a7492f" /><Relationship Type="http://schemas.openxmlformats.org/officeDocument/2006/relationships/numbering" Target="/word/numbering.xml" Id="Rab6985bb5e9841c4" /><Relationship Type="http://schemas.openxmlformats.org/officeDocument/2006/relationships/settings" Target="/word/settings.xml" Id="R43ea13d6ee864fba" /><Relationship Type="http://schemas.openxmlformats.org/officeDocument/2006/relationships/image" Target="/word/media/03a5619e-584a-4eaf-a691-42d1d43648f8.png" Id="Rc179821be1f74946" /></Relationships>
</file>