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f8099163c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717f31ec2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Escarpment,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c8850af2c4a24" /><Relationship Type="http://schemas.openxmlformats.org/officeDocument/2006/relationships/numbering" Target="/word/numbering.xml" Id="R60b62e8edde647ef" /><Relationship Type="http://schemas.openxmlformats.org/officeDocument/2006/relationships/settings" Target="/word/settings.xml" Id="Rede669a9a68541d7" /><Relationship Type="http://schemas.openxmlformats.org/officeDocument/2006/relationships/image" Target="/word/media/357d36de-9f4e-4448-96a9-06c706affaf4.png" Id="Rb11717f31ec242da" /></Relationships>
</file>