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01b2b1ae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f3ad01bc4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Esperanza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689c50a6c487b" /><Relationship Type="http://schemas.openxmlformats.org/officeDocument/2006/relationships/numbering" Target="/word/numbering.xml" Id="R261f6119952a4546" /><Relationship Type="http://schemas.openxmlformats.org/officeDocument/2006/relationships/settings" Target="/word/settings.xml" Id="R108bfb701fe740d6" /><Relationship Type="http://schemas.openxmlformats.org/officeDocument/2006/relationships/image" Target="/word/media/45dfbd52-6873-498e-ac6a-3505c512669a.png" Id="R97ef3ad01bc44f27" /></Relationships>
</file>